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7FCCB" w14:textId="77777777" w:rsidR="006F089D" w:rsidRPr="006F089D" w:rsidRDefault="006F089D" w:rsidP="006F089D">
      <w:pPr>
        <w:pStyle w:val="NormalWeb"/>
        <w:rPr>
          <w:rFonts w:ascii="Arial" w:hAnsi="Arial" w:cs="Arial"/>
          <w:color w:val="333333"/>
          <w:sz w:val="22"/>
          <w:szCs w:val="22"/>
        </w:rPr>
      </w:pPr>
      <w:r w:rsidRPr="006F089D">
        <w:rPr>
          <w:rFonts w:ascii="Arial" w:hAnsi="Arial" w:cs="Arial"/>
          <w:color w:val="333333"/>
          <w:sz w:val="22"/>
          <w:szCs w:val="22"/>
        </w:rPr>
        <w:t>Hi Dan,</w:t>
      </w:r>
    </w:p>
    <w:p w14:paraId="2839AB39" w14:textId="77777777" w:rsidR="006F089D" w:rsidRPr="006F089D" w:rsidRDefault="006F089D" w:rsidP="006F089D">
      <w:pPr>
        <w:pStyle w:val="NormalWeb"/>
        <w:rPr>
          <w:rFonts w:ascii="Arial" w:hAnsi="Arial" w:cs="Arial"/>
          <w:color w:val="333333"/>
          <w:sz w:val="22"/>
          <w:szCs w:val="22"/>
        </w:rPr>
      </w:pPr>
      <w:r w:rsidRPr="006F089D">
        <w:rPr>
          <w:rFonts w:ascii="Arial" w:hAnsi="Arial" w:cs="Arial"/>
          <w:color w:val="333333"/>
          <w:sz w:val="22"/>
          <w:szCs w:val="22"/>
        </w:rPr>
        <w:t xml:space="preserve">I'm really interested in attending this year’s </w:t>
      </w:r>
      <w:proofErr w:type="spellStart"/>
      <w:r w:rsidRPr="006F089D">
        <w:rPr>
          <w:rFonts w:ascii="Arial" w:hAnsi="Arial" w:cs="Arial"/>
          <w:color w:val="333333"/>
          <w:sz w:val="22"/>
          <w:szCs w:val="22"/>
        </w:rPr>
        <w:t>TestBash</w:t>
      </w:r>
      <w:proofErr w:type="spellEnd"/>
      <w:r w:rsidRPr="006F089D">
        <w:rPr>
          <w:rFonts w:ascii="Arial" w:hAnsi="Arial" w:cs="Arial"/>
          <w:color w:val="333333"/>
          <w:sz w:val="22"/>
          <w:szCs w:val="22"/>
        </w:rPr>
        <w:t xml:space="preserve"> conference in Manchester! </w:t>
      </w:r>
      <w:proofErr w:type="spellStart"/>
      <w:r w:rsidRPr="006F089D">
        <w:rPr>
          <w:rFonts w:ascii="Arial" w:hAnsi="Arial" w:cs="Arial"/>
          <w:color w:val="333333"/>
          <w:sz w:val="22"/>
          <w:szCs w:val="22"/>
        </w:rPr>
        <w:t>TestBash</w:t>
      </w:r>
      <w:proofErr w:type="spellEnd"/>
      <w:r w:rsidRPr="006F089D">
        <w:rPr>
          <w:rFonts w:ascii="Arial" w:hAnsi="Arial" w:cs="Arial"/>
          <w:color w:val="333333"/>
          <w:sz w:val="22"/>
          <w:szCs w:val="22"/>
        </w:rPr>
        <w:t xml:space="preserve"> is one of the world’s most popular testing conferences and it would be very beneficial for me to attend. I'm supplying this business case to seek approval for a budget to cover the costs of the conference ticket, my travel, and my accommodation.</w:t>
      </w:r>
    </w:p>
    <w:p w14:paraId="476A7B61" w14:textId="77777777" w:rsidR="006F089D" w:rsidRPr="006F089D" w:rsidRDefault="006F089D" w:rsidP="006F089D">
      <w:pPr>
        <w:pStyle w:val="NormalWeb"/>
        <w:rPr>
          <w:rFonts w:ascii="Arial" w:hAnsi="Arial" w:cs="Arial"/>
          <w:color w:val="333333"/>
          <w:sz w:val="22"/>
          <w:szCs w:val="22"/>
        </w:rPr>
      </w:pPr>
      <w:r w:rsidRPr="006F089D">
        <w:rPr>
          <w:rStyle w:val="Strong"/>
          <w:rFonts w:ascii="Arial" w:hAnsi="Arial" w:cs="Arial"/>
          <w:color w:val="333333"/>
          <w:sz w:val="22"/>
          <w:szCs w:val="22"/>
        </w:rPr>
        <w:t>Conference details:</w:t>
      </w:r>
    </w:p>
    <w:p w14:paraId="5B0C11A0" w14:textId="77777777" w:rsidR="006F089D" w:rsidRPr="006F089D" w:rsidRDefault="00EC5FB1" w:rsidP="006F089D">
      <w:pPr>
        <w:pStyle w:val="NormalWeb"/>
        <w:numPr>
          <w:ilvl w:val="0"/>
          <w:numId w:val="1"/>
        </w:numPr>
        <w:rPr>
          <w:rFonts w:ascii="Arial" w:hAnsi="Arial" w:cs="Arial"/>
          <w:color w:val="333333"/>
          <w:sz w:val="22"/>
          <w:szCs w:val="22"/>
        </w:rPr>
      </w:pPr>
      <w:hyperlink r:id="rId7" w:history="1">
        <w:proofErr w:type="spellStart"/>
        <w:r w:rsidR="006F089D" w:rsidRPr="006F089D">
          <w:rPr>
            <w:rStyle w:val="Hyperlink"/>
            <w:rFonts w:ascii="Arial" w:hAnsi="Arial" w:cs="Arial"/>
            <w:sz w:val="22"/>
            <w:szCs w:val="22"/>
          </w:rPr>
          <w:t>TestBash</w:t>
        </w:r>
        <w:proofErr w:type="spellEnd"/>
        <w:r w:rsidR="006F089D" w:rsidRPr="006F089D">
          <w:rPr>
            <w:rStyle w:val="Hyperlink"/>
            <w:rFonts w:ascii="Arial" w:hAnsi="Arial" w:cs="Arial"/>
            <w:sz w:val="22"/>
            <w:szCs w:val="22"/>
          </w:rPr>
          <w:t xml:space="preserve"> Manchester</w:t>
        </w:r>
      </w:hyperlink>
    </w:p>
    <w:p w14:paraId="790D1BB6" w14:textId="77777777" w:rsidR="006F089D" w:rsidRPr="006F089D" w:rsidRDefault="006F089D" w:rsidP="006F089D">
      <w:pPr>
        <w:pStyle w:val="NormalWeb"/>
        <w:numPr>
          <w:ilvl w:val="0"/>
          <w:numId w:val="1"/>
        </w:numPr>
        <w:rPr>
          <w:rFonts w:ascii="Arial" w:hAnsi="Arial" w:cs="Arial"/>
          <w:color w:val="333333"/>
          <w:sz w:val="22"/>
          <w:szCs w:val="22"/>
        </w:rPr>
      </w:pPr>
      <w:r w:rsidRPr="006F089D">
        <w:rPr>
          <w:rFonts w:ascii="Arial" w:hAnsi="Arial" w:cs="Arial"/>
          <w:color w:val="333333"/>
          <w:sz w:val="22"/>
          <w:szCs w:val="22"/>
        </w:rPr>
        <w:t>The conference dates are</w:t>
      </w:r>
      <w:r>
        <w:rPr>
          <w:rFonts w:ascii="Arial" w:hAnsi="Arial" w:cs="Arial"/>
          <w:color w:val="333333"/>
          <w:sz w:val="22"/>
          <w:szCs w:val="22"/>
        </w:rPr>
        <w:t> </w:t>
      </w:r>
      <w:r w:rsidRPr="006F089D">
        <w:rPr>
          <w:rFonts w:ascii="Arial" w:hAnsi="Arial" w:cs="Arial"/>
          <w:b/>
          <w:color w:val="333333"/>
          <w:sz w:val="22"/>
          <w:szCs w:val="22"/>
        </w:rPr>
        <w:t>26th to 28th October</w:t>
      </w:r>
      <w:r w:rsidRPr="006F089D">
        <w:rPr>
          <w:rFonts w:ascii="Arial" w:hAnsi="Arial" w:cs="Arial"/>
          <w:color w:val="333333"/>
          <w:sz w:val="22"/>
          <w:szCs w:val="22"/>
        </w:rPr>
        <w:t xml:space="preserve"> – the first day is a workshop day, the second day is the conference day and the third day is an </w:t>
      </w:r>
      <w:hyperlink r:id="rId8" w:history="1">
        <w:r w:rsidRPr="006F089D">
          <w:rPr>
            <w:rStyle w:val="Hyperlink"/>
            <w:rFonts w:ascii="Arial" w:hAnsi="Arial" w:cs="Arial"/>
            <w:sz w:val="22"/>
            <w:szCs w:val="22"/>
          </w:rPr>
          <w:t>Open Space</w:t>
        </w:r>
      </w:hyperlink>
    </w:p>
    <w:p w14:paraId="06ED073D" w14:textId="77777777" w:rsidR="006F089D" w:rsidRPr="006F089D" w:rsidRDefault="006F089D" w:rsidP="006F089D">
      <w:pPr>
        <w:pStyle w:val="NormalWeb"/>
        <w:numPr>
          <w:ilvl w:val="0"/>
          <w:numId w:val="1"/>
        </w:numPr>
        <w:rPr>
          <w:rFonts w:ascii="Arial" w:hAnsi="Arial" w:cs="Arial"/>
          <w:color w:val="333333"/>
          <w:sz w:val="22"/>
          <w:szCs w:val="22"/>
        </w:rPr>
      </w:pPr>
      <w:r w:rsidRPr="006F089D">
        <w:rPr>
          <w:rFonts w:ascii="Arial" w:hAnsi="Arial" w:cs="Arial"/>
          <w:color w:val="333333"/>
          <w:sz w:val="22"/>
          <w:szCs w:val="22"/>
        </w:rPr>
        <w:t>The conference will be held at </w:t>
      </w:r>
      <w:hyperlink r:id="rId9" w:history="1">
        <w:r w:rsidRPr="006F089D">
          <w:rPr>
            <w:rStyle w:val="Hyperlink"/>
            <w:rFonts w:ascii="Arial" w:hAnsi="Arial" w:cs="Arial"/>
            <w:sz w:val="22"/>
            <w:szCs w:val="22"/>
          </w:rPr>
          <w:t>The Lowry</w:t>
        </w:r>
      </w:hyperlink>
      <w:r w:rsidRPr="006F089D">
        <w:rPr>
          <w:rFonts w:ascii="Arial" w:hAnsi="Arial" w:cs="Arial"/>
          <w:color w:val="333333"/>
          <w:sz w:val="22"/>
          <w:szCs w:val="22"/>
        </w:rPr>
        <w:t> in </w:t>
      </w:r>
      <w:r>
        <w:rPr>
          <w:rFonts w:ascii="Arial" w:hAnsi="Arial" w:cs="Arial"/>
          <w:color w:val="333333"/>
          <w:sz w:val="22"/>
          <w:szCs w:val="22"/>
        </w:rPr>
        <w:t>Manchester</w:t>
      </w:r>
      <w:r w:rsidRPr="006F089D">
        <w:rPr>
          <w:rFonts w:ascii="Arial" w:hAnsi="Arial" w:cs="Arial"/>
          <w:color w:val="333333"/>
          <w:sz w:val="22"/>
          <w:szCs w:val="22"/>
        </w:rPr>
        <w:t>.</w:t>
      </w:r>
    </w:p>
    <w:p w14:paraId="4E3B54D9" w14:textId="77777777" w:rsidR="006F089D" w:rsidRPr="006F089D" w:rsidRDefault="006F089D" w:rsidP="006F089D">
      <w:pPr>
        <w:pStyle w:val="NormalWeb"/>
        <w:rPr>
          <w:rFonts w:ascii="Arial" w:hAnsi="Arial" w:cs="Arial"/>
          <w:color w:val="333333"/>
          <w:sz w:val="22"/>
          <w:szCs w:val="22"/>
        </w:rPr>
      </w:pPr>
      <w:r w:rsidRPr="006F089D">
        <w:rPr>
          <w:rStyle w:val="Strong"/>
          <w:rFonts w:ascii="Arial" w:hAnsi="Arial" w:cs="Arial"/>
          <w:color w:val="333333"/>
          <w:sz w:val="22"/>
          <w:szCs w:val="22"/>
        </w:rPr>
        <w:t>Conference ticket costs:</w:t>
      </w:r>
    </w:p>
    <w:p w14:paraId="5532F0AF" w14:textId="77777777" w:rsidR="006F089D" w:rsidRPr="006F089D" w:rsidRDefault="006F089D" w:rsidP="006F089D">
      <w:pPr>
        <w:pStyle w:val="NormalWeb"/>
        <w:numPr>
          <w:ilvl w:val="0"/>
          <w:numId w:val="2"/>
        </w:numPr>
        <w:rPr>
          <w:rFonts w:ascii="Arial" w:hAnsi="Arial" w:cs="Arial"/>
          <w:color w:val="333333"/>
          <w:sz w:val="22"/>
          <w:szCs w:val="22"/>
        </w:rPr>
      </w:pPr>
      <w:r w:rsidRPr="006F089D">
        <w:rPr>
          <w:rFonts w:ascii="Arial" w:hAnsi="Arial" w:cs="Arial"/>
          <w:color w:val="333333"/>
          <w:sz w:val="22"/>
          <w:szCs w:val="22"/>
        </w:rPr>
        <w:t xml:space="preserve">Ticket costs = £899. This gives access to all 3 </w:t>
      </w:r>
      <w:proofErr w:type="spellStart"/>
      <w:r w:rsidRPr="006F089D">
        <w:rPr>
          <w:rFonts w:ascii="Arial" w:hAnsi="Arial" w:cs="Arial"/>
          <w:color w:val="333333"/>
          <w:sz w:val="22"/>
          <w:szCs w:val="22"/>
        </w:rPr>
        <w:t>days</w:t>
      </w:r>
      <w:proofErr w:type="spellEnd"/>
      <w:r w:rsidRPr="006F089D">
        <w:rPr>
          <w:rFonts w:ascii="Arial" w:hAnsi="Arial" w:cs="Arial"/>
          <w:color w:val="333333"/>
          <w:sz w:val="22"/>
          <w:szCs w:val="22"/>
        </w:rPr>
        <w:t xml:space="preserve"> (workshop day, conference day and the open space).</w:t>
      </w:r>
    </w:p>
    <w:p w14:paraId="1E4839FA" w14:textId="77777777" w:rsidR="006F089D" w:rsidRPr="006F089D" w:rsidRDefault="006F089D" w:rsidP="006F089D">
      <w:pPr>
        <w:pStyle w:val="NormalWeb"/>
        <w:rPr>
          <w:rFonts w:ascii="Arial" w:hAnsi="Arial" w:cs="Arial"/>
          <w:color w:val="333333"/>
          <w:sz w:val="22"/>
          <w:szCs w:val="22"/>
        </w:rPr>
      </w:pPr>
      <w:r w:rsidRPr="006F089D">
        <w:rPr>
          <w:rStyle w:val="Strong"/>
          <w:rFonts w:ascii="Arial" w:hAnsi="Arial" w:cs="Arial"/>
          <w:color w:val="333333"/>
          <w:sz w:val="22"/>
          <w:szCs w:val="22"/>
        </w:rPr>
        <w:t>Travel and Accommodation costs:</w:t>
      </w:r>
    </w:p>
    <w:p w14:paraId="53E4DB79" w14:textId="77777777" w:rsidR="006F089D" w:rsidRPr="006F089D" w:rsidRDefault="006F089D" w:rsidP="006F089D">
      <w:pPr>
        <w:pStyle w:val="NormalWeb"/>
        <w:numPr>
          <w:ilvl w:val="0"/>
          <w:numId w:val="3"/>
        </w:numPr>
        <w:rPr>
          <w:rFonts w:ascii="Arial" w:hAnsi="Arial" w:cs="Arial"/>
          <w:color w:val="333333"/>
          <w:sz w:val="22"/>
          <w:szCs w:val="22"/>
        </w:rPr>
      </w:pPr>
      <w:r w:rsidRPr="006F089D">
        <w:rPr>
          <w:rFonts w:ascii="Arial" w:hAnsi="Arial" w:cs="Arial"/>
          <w:color w:val="333333"/>
          <w:sz w:val="22"/>
          <w:szCs w:val="22"/>
        </w:rPr>
        <w:t>Travel costs = £100. This is for a return train ticket from London to Manchester, travelling up on the 25th October and returning on the 28th October.</w:t>
      </w:r>
    </w:p>
    <w:p w14:paraId="0DC49EE1" w14:textId="77777777" w:rsidR="006F089D" w:rsidRPr="006F089D" w:rsidRDefault="006F089D" w:rsidP="006F089D">
      <w:pPr>
        <w:pStyle w:val="NormalWeb"/>
        <w:numPr>
          <w:ilvl w:val="0"/>
          <w:numId w:val="3"/>
        </w:numPr>
        <w:rPr>
          <w:rFonts w:ascii="Arial" w:hAnsi="Arial" w:cs="Arial"/>
          <w:color w:val="333333"/>
          <w:sz w:val="22"/>
          <w:szCs w:val="22"/>
        </w:rPr>
      </w:pPr>
      <w:r w:rsidRPr="006F089D">
        <w:rPr>
          <w:rFonts w:ascii="Arial" w:hAnsi="Arial" w:cs="Arial"/>
          <w:color w:val="333333"/>
          <w:sz w:val="22"/>
          <w:szCs w:val="22"/>
        </w:rPr>
        <w:t>Accommodation costs = £300. This is for 3 night’s accommodation, from the 25th October to the 28th October.</w:t>
      </w:r>
    </w:p>
    <w:p w14:paraId="4B0FE31F" w14:textId="77777777" w:rsidR="006F089D" w:rsidRPr="006F089D" w:rsidRDefault="006F089D" w:rsidP="006F089D">
      <w:pPr>
        <w:pStyle w:val="NormalWeb"/>
        <w:rPr>
          <w:rFonts w:ascii="Arial" w:hAnsi="Arial" w:cs="Arial"/>
          <w:color w:val="333333"/>
          <w:sz w:val="22"/>
          <w:szCs w:val="22"/>
        </w:rPr>
      </w:pPr>
      <w:r w:rsidRPr="006F089D">
        <w:rPr>
          <w:rStyle w:val="Strong"/>
          <w:rFonts w:ascii="Arial" w:hAnsi="Arial" w:cs="Arial"/>
          <w:color w:val="333333"/>
          <w:sz w:val="22"/>
          <w:szCs w:val="22"/>
        </w:rPr>
        <w:t>Reasons for attending:</w:t>
      </w:r>
    </w:p>
    <w:p w14:paraId="3B88FDBE" w14:textId="77777777" w:rsidR="006F089D" w:rsidRPr="006F089D" w:rsidRDefault="006F089D" w:rsidP="006F089D">
      <w:pPr>
        <w:pStyle w:val="NormalWeb"/>
        <w:rPr>
          <w:rFonts w:ascii="Arial" w:hAnsi="Arial" w:cs="Arial"/>
          <w:color w:val="333333"/>
          <w:sz w:val="22"/>
          <w:szCs w:val="22"/>
        </w:rPr>
      </w:pPr>
      <w:r w:rsidRPr="006F089D">
        <w:rPr>
          <w:rFonts w:ascii="Arial" w:hAnsi="Arial" w:cs="Arial"/>
          <w:color w:val="333333"/>
          <w:sz w:val="22"/>
          <w:szCs w:val="22"/>
        </w:rPr>
        <w:t>There are many important benefits gained from attending this conference:</w:t>
      </w:r>
    </w:p>
    <w:p w14:paraId="117B47EE" w14:textId="77777777" w:rsidR="006F089D" w:rsidRPr="006F089D" w:rsidRDefault="006F089D" w:rsidP="006F089D">
      <w:pPr>
        <w:pStyle w:val="NormalWeb"/>
        <w:numPr>
          <w:ilvl w:val="0"/>
          <w:numId w:val="4"/>
        </w:numPr>
        <w:rPr>
          <w:rFonts w:ascii="Arial" w:hAnsi="Arial" w:cs="Arial"/>
          <w:color w:val="333333"/>
          <w:sz w:val="22"/>
          <w:szCs w:val="22"/>
        </w:rPr>
      </w:pPr>
      <w:r w:rsidRPr="006F089D">
        <w:rPr>
          <w:rFonts w:ascii="Arial" w:hAnsi="Arial" w:cs="Arial"/>
          <w:color w:val="333333"/>
          <w:sz w:val="22"/>
          <w:szCs w:val="22"/>
        </w:rPr>
        <w:t>There are some great talks lined up covering the following areas that are relevant to our team:</w:t>
      </w:r>
    </w:p>
    <w:p w14:paraId="41832A23" w14:textId="77777777" w:rsidR="006F089D" w:rsidRPr="006F089D" w:rsidRDefault="006F089D" w:rsidP="006F089D">
      <w:pPr>
        <w:pStyle w:val="NormalWeb"/>
        <w:numPr>
          <w:ilvl w:val="1"/>
          <w:numId w:val="4"/>
        </w:numPr>
        <w:rPr>
          <w:rFonts w:ascii="Arial" w:hAnsi="Arial" w:cs="Arial"/>
          <w:color w:val="333333"/>
          <w:sz w:val="22"/>
          <w:szCs w:val="22"/>
        </w:rPr>
      </w:pPr>
      <w:r w:rsidRPr="006F089D">
        <w:rPr>
          <w:rFonts w:ascii="Arial" w:hAnsi="Arial" w:cs="Arial"/>
          <w:color w:val="333333"/>
          <w:sz w:val="22"/>
          <w:szCs w:val="22"/>
        </w:rPr>
        <w:t>Exploratory Testing - This is valuable to the company because of A.</w:t>
      </w:r>
    </w:p>
    <w:p w14:paraId="5FF44ECA" w14:textId="77777777" w:rsidR="006F089D" w:rsidRPr="006F089D" w:rsidRDefault="006F089D" w:rsidP="006F089D">
      <w:pPr>
        <w:pStyle w:val="NormalWeb"/>
        <w:numPr>
          <w:ilvl w:val="1"/>
          <w:numId w:val="4"/>
        </w:numPr>
        <w:rPr>
          <w:rFonts w:ascii="Arial" w:hAnsi="Arial" w:cs="Arial"/>
          <w:color w:val="333333"/>
          <w:sz w:val="22"/>
          <w:szCs w:val="22"/>
        </w:rPr>
      </w:pPr>
      <w:r w:rsidRPr="006F089D">
        <w:rPr>
          <w:rFonts w:ascii="Arial" w:hAnsi="Arial" w:cs="Arial"/>
          <w:color w:val="333333"/>
          <w:sz w:val="22"/>
          <w:szCs w:val="22"/>
        </w:rPr>
        <w:t>Psychology in testing - This is interesting to my team because of B.</w:t>
      </w:r>
    </w:p>
    <w:p w14:paraId="3A7F7F90" w14:textId="77777777" w:rsidR="006F089D" w:rsidRPr="006F089D" w:rsidRDefault="006F089D" w:rsidP="006F089D">
      <w:pPr>
        <w:pStyle w:val="NormalWeb"/>
        <w:numPr>
          <w:ilvl w:val="1"/>
          <w:numId w:val="4"/>
        </w:numPr>
        <w:rPr>
          <w:rFonts w:ascii="Arial" w:hAnsi="Arial" w:cs="Arial"/>
          <w:color w:val="333333"/>
          <w:sz w:val="22"/>
          <w:szCs w:val="22"/>
        </w:rPr>
      </w:pPr>
      <w:r w:rsidRPr="006F089D">
        <w:rPr>
          <w:rFonts w:ascii="Arial" w:hAnsi="Arial" w:cs="Arial"/>
          <w:color w:val="333333"/>
          <w:sz w:val="22"/>
          <w:szCs w:val="22"/>
        </w:rPr>
        <w:t>Enhancing skills - This is important to me because of C.</w:t>
      </w:r>
    </w:p>
    <w:p w14:paraId="484D8B88" w14:textId="77777777" w:rsidR="006F089D" w:rsidRPr="006F089D" w:rsidRDefault="006F089D" w:rsidP="006F089D">
      <w:pPr>
        <w:pStyle w:val="NormalWeb"/>
        <w:numPr>
          <w:ilvl w:val="1"/>
          <w:numId w:val="4"/>
        </w:numPr>
        <w:rPr>
          <w:rFonts w:ascii="Arial" w:hAnsi="Arial" w:cs="Arial"/>
          <w:color w:val="333333"/>
          <w:sz w:val="22"/>
          <w:szCs w:val="22"/>
        </w:rPr>
      </w:pPr>
      <w:proofErr w:type="spellStart"/>
      <w:r w:rsidRPr="006F089D">
        <w:rPr>
          <w:rFonts w:ascii="Arial" w:hAnsi="Arial" w:cs="Arial"/>
          <w:color w:val="333333"/>
          <w:sz w:val="22"/>
          <w:szCs w:val="22"/>
        </w:rPr>
        <w:t>Microservices</w:t>
      </w:r>
      <w:proofErr w:type="spellEnd"/>
      <w:r w:rsidRPr="006F089D">
        <w:rPr>
          <w:rFonts w:ascii="Arial" w:hAnsi="Arial" w:cs="Arial"/>
          <w:color w:val="333333"/>
          <w:sz w:val="22"/>
          <w:szCs w:val="22"/>
        </w:rPr>
        <w:t xml:space="preserve"> - This is relevant to the team because of X.</w:t>
      </w:r>
    </w:p>
    <w:p w14:paraId="61EEC08A" w14:textId="77777777" w:rsidR="006F089D" w:rsidRPr="006F089D" w:rsidRDefault="006F089D" w:rsidP="006F089D">
      <w:pPr>
        <w:pStyle w:val="NormalWeb"/>
        <w:numPr>
          <w:ilvl w:val="1"/>
          <w:numId w:val="4"/>
        </w:numPr>
        <w:rPr>
          <w:rFonts w:ascii="Arial" w:hAnsi="Arial" w:cs="Arial"/>
          <w:color w:val="333333"/>
          <w:sz w:val="22"/>
          <w:szCs w:val="22"/>
        </w:rPr>
      </w:pPr>
      <w:r w:rsidRPr="006F089D">
        <w:rPr>
          <w:rFonts w:ascii="Arial" w:hAnsi="Arial" w:cs="Arial"/>
          <w:color w:val="333333"/>
          <w:sz w:val="22"/>
          <w:szCs w:val="22"/>
        </w:rPr>
        <w:t>Accessibility Testing - This is important to learn about for our users because of Y.</w:t>
      </w:r>
    </w:p>
    <w:p w14:paraId="1F5D49B3" w14:textId="77777777" w:rsidR="004C2110" w:rsidRPr="004C2110" w:rsidRDefault="006F089D" w:rsidP="004C2110">
      <w:pPr>
        <w:pStyle w:val="NormalWeb"/>
        <w:numPr>
          <w:ilvl w:val="1"/>
          <w:numId w:val="4"/>
        </w:numPr>
        <w:rPr>
          <w:rFonts w:ascii="Arial" w:hAnsi="Arial" w:cs="Arial"/>
          <w:color w:val="333333"/>
          <w:sz w:val="22"/>
          <w:szCs w:val="22"/>
        </w:rPr>
      </w:pPr>
      <w:r w:rsidRPr="006F089D">
        <w:rPr>
          <w:rFonts w:ascii="Arial" w:hAnsi="Arial" w:cs="Arial"/>
          <w:color w:val="333333"/>
          <w:sz w:val="22"/>
          <w:szCs w:val="22"/>
        </w:rPr>
        <w:t>Automation - This is valuable to learn for the company because of Z.</w:t>
      </w:r>
    </w:p>
    <w:p w14:paraId="58E10A27" w14:textId="77777777" w:rsidR="006F089D" w:rsidRPr="006F089D" w:rsidRDefault="006F089D" w:rsidP="006F089D">
      <w:pPr>
        <w:pStyle w:val="NormalWeb"/>
        <w:numPr>
          <w:ilvl w:val="0"/>
          <w:numId w:val="4"/>
        </w:numPr>
        <w:rPr>
          <w:rFonts w:ascii="Arial" w:hAnsi="Arial" w:cs="Arial"/>
          <w:color w:val="333333"/>
          <w:sz w:val="22"/>
          <w:szCs w:val="22"/>
        </w:rPr>
      </w:pPr>
      <w:r w:rsidRPr="006F089D">
        <w:rPr>
          <w:rFonts w:ascii="Arial" w:hAnsi="Arial" w:cs="Arial"/>
          <w:color w:val="333333"/>
          <w:sz w:val="22"/>
          <w:szCs w:val="22"/>
        </w:rPr>
        <w:t>There's also a great selection of workshops on day 1, some of these focus on the following topics:</w:t>
      </w:r>
    </w:p>
    <w:p w14:paraId="4C4F67DD" w14:textId="77777777" w:rsidR="006F089D" w:rsidRPr="006F089D" w:rsidRDefault="006F089D" w:rsidP="006F089D">
      <w:pPr>
        <w:pStyle w:val="NormalWeb"/>
        <w:numPr>
          <w:ilvl w:val="1"/>
          <w:numId w:val="4"/>
        </w:numPr>
        <w:rPr>
          <w:rFonts w:ascii="Arial" w:hAnsi="Arial" w:cs="Arial"/>
          <w:color w:val="333333"/>
          <w:sz w:val="22"/>
          <w:szCs w:val="22"/>
        </w:rPr>
      </w:pPr>
      <w:r w:rsidRPr="006F089D">
        <w:rPr>
          <w:rFonts w:ascii="Arial" w:hAnsi="Arial" w:cs="Arial"/>
          <w:color w:val="333333"/>
          <w:sz w:val="22"/>
          <w:szCs w:val="22"/>
        </w:rPr>
        <w:t>Web App Security testing -This is relevant to the team because of X.</w:t>
      </w:r>
    </w:p>
    <w:p w14:paraId="1D506021" w14:textId="77777777" w:rsidR="006F089D" w:rsidRPr="006F089D" w:rsidRDefault="006F089D" w:rsidP="006F089D">
      <w:pPr>
        <w:pStyle w:val="NormalWeb"/>
        <w:numPr>
          <w:ilvl w:val="1"/>
          <w:numId w:val="4"/>
        </w:numPr>
        <w:rPr>
          <w:rFonts w:ascii="Arial" w:hAnsi="Arial" w:cs="Arial"/>
          <w:color w:val="333333"/>
          <w:sz w:val="22"/>
          <w:szCs w:val="22"/>
        </w:rPr>
      </w:pPr>
      <w:r w:rsidRPr="006F089D">
        <w:rPr>
          <w:rFonts w:ascii="Arial" w:hAnsi="Arial" w:cs="Arial"/>
          <w:color w:val="333333"/>
          <w:sz w:val="22"/>
          <w:szCs w:val="22"/>
        </w:rPr>
        <w:t>API testing - This is valuable to the company because of A.</w:t>
      </w:r>
    </w:p>
    <w:p w14:paraId="2F849979" w14:textId="77777777" w:rsidR="006F089D" w:rsidRPr="006F089D" w:rsidRDefault="006F089D" w:rsidP="006F089D">
      <w:pPr>
        <w:pStyle w:val="NormalWeb"/>
        <w:numPr>
          <w:ilvl w:val="1"/>
          <w:numId w:val="4"/>
        </w:numPr>
        <w:rPr>
          <w:rFonts w:ascii="Arial" w:hAnsi="Arial" w:cs="Arial"/>
          <w:color w:val="333333"/>
          <w:sz w:val="22"/>
          <w:szCs w:val="22"/>
        </w:rPr>
      </w:pPr>
      <w:r w:rsidRPr="006F089D">
        <w:rPr>
          <w:rFonts w:ascii="Arial" w:hAnsi="Arial" w:cs="Arial"/>
          <w:color w:val="333333"/>
          <w:sz w:val="22"/>
          <w:szCs w:val="22"/>
        </w:rPr>
        <w:t>Rapid software testing (on test recording and reporting) - This is valuable to learn for the company because of Z.</w:t>
      </w:r>
    </w:p>
    <w:p w14:paraId="0D007560" w14:textId="77777777" w:rsidR="006F089D" w:rsidRPr="006F089D" w:rsidRDefault="006F089D" w:rsidP="006F089D">
      <w:pPr>
        <w:pStyle w:val="NormalWeb"/>
        <w:numPr>
          <w:ilvl w:val="1"/>
          <w:numId w:val="4"/>
        </w:numPr>
        <w:rPr>
          <w:rFonts w:ascii="Arial" w:hAnsi="Arial" w:cs="Arial"/>
          <w:color w:val="333333"/>
          <w:sz w:val="22"/>
          <w:szCs w:val="22"/>
        </w:rPr>
      </w:pPr>
      <w:r w:rsidRPr="006F089D">
        <w:rPr>
          <w:rFonts w:ascii="Arial" w:hAnsi="Arial" w:cs="Arial"/>
          <w:color w:val="333333"/>
          <w:sz w:val="22"/>
          <w:szCs w:val="22"/>
        </w:rPr>
        <w:t>Hiring and recruitment skills - This is important to me because of C.</w:t>
      </w:r>
    </w:p>
    <w:p w14:paraId="65A3A31D" w14:textId="77777777" w:rsidR="006F089D" w:rsidRPr="006F089D" w:rsidRDefault="006F089D" w:rsidP="006F089D">
      <w:pPr>
        <w:pStyle w:val="NormalWeb"/>
        <w:numPr>
          <w:ilvl w:val="0"/>
          <w:numId w:val="4"/>
        </w:numPr>
        <w:rPr>
          <w:rFonts w:ascii="Arial" w:hAnsi="Arial" w:cs="Arial"/>
          <w:color w:val="333333"/>
          <w:sz w:val="22"/>
          <w:szCs w:val="22"/>
        </w:rPr>
      </w:pPr>
      <w:r w:rsidRPr="006F089D">
        <w:rPr>
          <w:rFonts w:ascii="Arial" w:hAnsi="Arial" w:cs="Arial"/>
          <w:color w:val="333333"/>
          <w:sz w:val="22"/>
          <w:szCs w:val="22"/>
        </w:rPr>
        <w:t>There are many inspirational speakers to learn from, including:</w:t>
      </w:r>
    </w:p>
    <w:p w14:paraId="51B57510" w14:textId="77777777" w:rsidR="006F089D" w:rsidRPr="006F089D" w:rsidRDefault="006F089D" w:rsidP="006F089D">
      <w:pPr>
        <w:pStyle w:val="NormalWeb"/>
        <w:numPr>
          <w:ilvl w:val="1"/>
          <w:numId w:val="4"/>
        </w:numPr>
        <w:rPr>
          <w:rFonts w:ascii="Arial" w:hAnsi="Arial" w:cs="Arial"/>
          <w:color w:val="333333"/>
          <w:sz w:val="22"/>
          <w:szCs w:val="22"/>
        </w:rPr>
      </w:pPr>
      <w:r w:rsidRPr="006F089D">
        <w:rPr>
          <w:rFonts w:ascii="Arial" w:hAnsi="Arial" w:cs="Arial"/>
          <w:color w:val="333333"/>
          <w:sz w:val="22"/>
          <w:szCs w:val="22"/>
        </w:rPr>
        <w:t xml:space="preserve">Anne-Marie </w:t>
      </w:r>
      <w:proofErr w:type="spellStart"/>
      <w:r w:rsidRPr="006F089D">
        <w:rPr>
          <w:rFonts w:ascii="Arial" w:hAnsi="Arial" w:cs="Arial"/>
          <w:color w:val="333333"/>
          <w:sz w:val="22"/>
          <w:szCs w:val="22"/>
        </w:rPr>
        <w:t>Charrett</w:t>
      </w:r>
      <w:proofErr w:type="spellEnd"/>
    </w:p>
    <w:p w14:paraId="3958C55F" w14:textId="77777777" w:rsidR="006F089D" w:rsidRPr="006F089D" w:rsidRDefault="006F089D" w:rsidP="006F089D">
      <w:pPr>
        <w:pStyle w:val="NormalWeb"/>
        <w:numPr>
          <w:ilvl w:val="1"/>
          <w:numId w:val="4"/>
        </w:numPr>
        <w:rPr>
          <w:rFonts w:ascii="Arial" w:hAnsi="Arial" w:cs="Arial"/>
          <w:color w:val="333333"/>
          <w:sz w:val="22"/>
          <w:szCs w:val="22"/>
        </w:rPr>
      </w:pPr>
      <w:r w:rsidRPr="006F089D">
        <w:rPr>
          <w:rFonts w:ascii="Arial" w:hAnsi="Arial" w:cs="Arial"/>
          <w:color w:val="333333"/>
          <w:sz w:val="22"/>
          <w:szCs w:val="22"/>
        </w:rPr>
        <w:t>Michael Bolton</w:t>
      </w:r>
    </w:p>
    <w:p w14:paraId="1D98B032" w14:textId="77777777" w:rsidR="006F089D" w:rsidRPr="006F089D" w:rsidRDefault="006F089D" w:rsidP="006F089D">
      <w:pPr>
        <w:pStyle w:val="NormalWeb"/>
        <w:numPr>
          <w:ilvl w:val="1"/>
          <w:numId w:val="4"/>
        </w:numPr>
        <w:rPr>
          <w:rFonts w:ascii="Arial" w:hAnsi="Arial" w:cs="Arial"/>
          <w:color w:val="333333"/>
          <w:sz w:val="22"/>
          <w:szCs w:val="22"/>
        </w:rPr>
      </w:pPr>
      <w:r w:rsidRPr="006F089D">
        <w:rPr>
          <w:rFonts w:ascii="Arial" w:hAnsi="Arial" w:cs="Arial"/>
          <w:color w:val="333333"/>
          <w:sz w:val="22"/>
          <w:szCs w:val="22"/>
        </w:rPr>
        <w:t>Richard Bradshaw</w:t>
      </w:r>
    </w:p>
    <w:p w14:paraId="05AC2A1C" w14:textId="77777777" w:rsidR="006F089D" w:rsidRPr="006F089D" w:rsidRDefault="006F089D" w:rsidP="006F089D">
      <w:pPr>
        <w:pStyle w:val="NormalWeb"/>
        <w:numPr>
          <w:ilvl w:val="0"/>
          <w:numId w:val="4"/>
        </w:numPr>
        <w:rPr>
          <w:rFonts w:ascii="Arial" w:hAnsi="Arial" w:cs="Arial"/>
          <w:color w:val="333333"/>
          <w:sz w:val="22"/>
          <w:szCs w:val="22"/>
        </w:rPr>
      </w:pPr>
      <w:r w:rsidRPr="006F089D">
        <w:rPr>
          <w:rFonts w:ascii="Arial" w:hAnsi="Arial" w:cs="Arial"/>
          <w:color w:val="333333"/>
          <w:sz w:val="22"/>
          <w:szCs w:val="22"/>
        </w:rPr>
        <w:lastRenderedPageBreak/>
        <w:t>There are also 3 evening meet ups for socialising. This will give me the opportunity to interact with the speakers and other attendees. This is extremely valuable for learning and sharing ideas.</w:t>
      </w:r>
    </w:p>
    <w:p w14:paraId="38D833A3" w14:textId="77777777" w:rsidR="006F089D" w:rsidRPr="006F089D" w:rsidRDefault="006F089D" w:rsidP="006F089D">
      <w:pPr>
        <w:pStyle w:val="NormalWeb"/>
        <w:numPr>
          <w:ilvl w:val="0"/>
          <w:numId w:val="4"/>
        </w:numPr>
        <w:rPr>
          <w:rFonts w:ascii="Arial" w:hAnsi="Arial" w:cs="Arial"/>
          <w:color w:val="333333"/>
          <w:sz w:val="22"/>
          <w:szCs w:val="22"/>
        </w:rPr>
      </w:pPr>
      <w:r w:rsidRPr="006F089D">
        <w:rPr>
          <w:rFonts w:ascii="Arial" w:hAnsi="Arial" w:cs="Arial"/>
          <w:color w:val="333333"/>
          <w:sz w:val="22"/>
          <w:szCs w:val="22"/>
        </w:rPr>
        <w:t>The Open Space being held is a fantastic opportunity to talk about relevant topics and challenges that we are facing within the company, and to learn and obtain advice from industry leaders and other testers too.</w:t>
      </w:r>
    </w:p>
    <w:p w14:paraId="5941C848" w14:textId="77777777" w:rsidR="006F089D" w:rsidRPr="006F089D" w:rsidRDefault="006F089D" w:rsidP="006F089D">
      <w:pPr>
        <w:pStyle w:val="NormalWeb"/>
        <w:rPr>
          <w:rFonts w:ascii="Arial" w:hAnsi="Arial" w:cs="Arial"/>
          <w:color w:val="333333"/>
          <w:sz w:val="22"/>
          <w:szCs w:val="22"/>
        </w:rPr>
      </w:pPr>
      <w:r w:rsidRPr="006F089D">
        <w:rPr>
          <w:rFonts w:ascii="Arial" w:hAnsi="Arial" w:cs="Arial"/>
          <w:color w:val="333333"/>
          <w:sz w:val="22"/>
          <w:szCs w:val="22"/>
        </w:rPr>
        <w:t>As you can see, the conference is very valuable and offers lots of learning opportunities that I would bring back into the company, Relaying the information to the team in many ways.</w:t>
      </w:r>
    </w:p>
    <w:p w14:paraId="4BAD6AB7" w14:textId="77777777" w:rsidR="006F089D" w:rsidRPr="006F089D" w:rsidRDefault="006F089D" w:rsidP="006F089D">
      <w:pPr>
        <w:pStyle w:val="NormalWeb"/>
        <w:rPr>
          <w:rFonts w:ascii="Arial" w:hAnsi="Arial" w:cs="Arial"/>
          <w:color w:val="333333"/>
          <w:sz w:val="22"/>
          <w:szCs w:val="22"/>
        </w:rPr>
      </w:pPr>
      <w:r w:rsidRPr="006F089D">
        <w:rPr>
          <w:rStyle w:val="Strong"/>
          <w:rFonts w:ascii="Arial" w:hAnsi="Arial" w:cs="Arial"/>
          <w:color w:val="333333"/>
          <w:sz w:val="22"/>
          <w:szCs w:val="22"/>
        </w:rPr>
        <w:t>Sharing the knowledge:</w:t>
      </w:r>
    </w:p>
    <w:p w14:paraId="56E3D249" w14:textId="77777777" w:rsidR="006F089D" w:rsidRPr="006F089D" w:rsidRDefault="006F089D" w:rsidP="006F089D">
      <w:pPr>
        <w:pStyle w:val="NormalWeb"/>
        <w:numPr>
          <w:ilvl w:val="0"/>
          <w:numId w:val="5"/>
        </w:numPr>
        <w:rPr>
          <w:rFonts w:ascii="Arial" w:hAnsi="Arial" w:cs="Arial"/>
          <w:color w:val="333333"/>
          <w:sz w:val="22"/>
          <w:szCs w:val="22"/>
        </w:rPr>
      </w:pPr>
      <w:r w:rsidRPr="006F089D">
        <w:rPr>
          <w:rFonts w:ascii="Arial" w:hAnsi="Arial" w:cs="Arial"/>
          <w:color w:val="333333"/>
          <w:sz w:val="22"/>
          <w:szCs w:val="22"/>
        </w:rPr>
        <w:t>I would commit to writing a blog post on the talks, providing insight into the key lessons I obtain from them.</w:t>
      </w:r>
    </w:p>
    <w:p w14:paraId="7D071242" w14:textId="77777777" w:rsidR="006F089D" w:rsidRPr="006F089D" w:rsidRDefault="006F089D" w:rsidP="006F089D">
      <w:pPr>
        <w:pStyle w:val="NormalWeb"/>
        <w:numPr>
          <w:ilvl w:val="0"/>
          <w:numId w:val="5"/>
        </w:numPr>
        <w:rPr>
          <w:rFonts w:ascii="Arial" w:hAnsi="Arial" w:cs="Arial"/>
          <w:color w:val="333333"/>
          <w:sz w:val="22"/>
          <w:szCs w:val="22"/>
        </w:rPr>
      </w:pPr>
      <w:r w:rsidRPr="006F089D">
        <w:rPr>
          <w:rFonts w:ascii="Arial" w:hAnsi="Arial" w:cs="Arial"/>
          <w:color w:val="333333"/>
          <w:sz w:val="22"/>
          <w:szCs w:val="22"/>
        </w:rPr>
        <w:t>I would commit to performing a lunchtime brown bag session to present information and replay some of the exercises from the workshops I attend.</w:t>
      </w:r>
    </w:p>
    <w:p w14:paraId="135462B8" w14:textId="77777777" w:rsidR="006F089D" w:rsidRPr="006F089D" w:rsidRDefault="006F089D" w:rsidP="006F089D">
      <w:pPr>
        <w:pStyle w:val="NormalWeb"/>
        <w:numPr>
          <w:ilvl w:val="0"/>
          <w:numId w:val="5"/>
        </w:numPr>
        <w:rPr>
          <w:rFonts w:ascii="Arial" w:hAnsi="Arial" w:cs="Arial"/>
          <w:color w:val="333333"/>
          <w:sz w:val="22"/>
          <w:szCs w:val="22"/>
        </w:rPr>
      </w:pPr>
      <w:r w:rsidRPr="006F089D">
        <w:rPr>
          <w:rFonts w:ascii="Arial" w:hAnsi="Arial" w:cs="Arial"/>
          <w:color w:val="333333"/>
          <w:sz w:val="22"/>
          <w:szCs w:val="22"/>
        </w:rPr>
        <w:t>I would write up a 1 page newsletter to highlight my opinions of the conference detailing the things I learn and the value I've obtained from attending.</w:t>
      </w:r>
    </w:p>
    <w:p w14:paraId="275BE052" w14:textId="77777777" w:rsidR="006F089D" w:rsidRPr="006F089D" w:rsidRDefault="006F089D" w:rsidP="006F089D">
      <w:pPr>
        <w:pStyle w:val="NormalWeb"/>
        <w:rPr>
          <w:rFonts w:ascii="Arial" w:hAnsi="Arial" w:cs="Arial"/>
          <w:color w:val="333333"/>
          <w:sz w:val="22"/>
          <w:szCs w:val="22"/>
        </w:rPr>
      </w:pPr>
      <w:r w:rsidRPr="006F089D">
        <w:rPr>
          <w:rFonts w:ascii="Arial" w:hAnsi="Arial" w:cs="Arial"/>
          <w:color w:val="333333"/>
          <w:sz w:val="22"/>
          <w:szCs w:val="22"/>
        </w:rPr>
        <w:t>I really look forward to this opportunity. If successful with obtaining budget, I’ll inform my project team and will obtain cover from my colleagues for during my attendance at the conference, so that the project is not affected.</w:t>
      </w:r>
    </w:p>
    <w:p w14:paraId="0AB97B77" w14:textId="77777777" w:rsidR="006F089D" w:rsidRPr="006F089D" w:rsidRDefault="006F089D" w:rsidP="006F089D">
      <w:pPr>
        <w:pStyle w:val="NormalWeb"/>
        <w:rPr>
          <w:rFonts w:ascii="Arial" w:hAnsi="Arial" w:cs="Arial"/>
          <w:color w:val="333333"/>
          <w:sz w:val="22"/>
          <w:szCs w:val="22"/>
        </w:rPr>
      </w:pPr>
      <w:r w:rsidRPr="006F089D">
        <w:rPr>
          <w:rFonts w:ascii="Arial" w:hAnsi="Arial" w:cs="Arial"/>
          <w:color w:val="333333"/>
          <w:sz w:val="22"/>
          <w:szCs w:val="22"/>
        </w:rPr>
        <w:t>Please let me know if you require any further info.</w:t>
      </w:r>
    </w:p>
    <w:p w14:paraId="08C23743" w14:textId="77777777" w:rsidR="006F089D" w:rsidRPr="006F089D" w:rsidRDefault="006F089D" w:rsidP="006F089D">
      <w:pPr>
        <w:pStyle w:val="NormalWeb"/>
        <w:rPr>
          <w:rFonts w:ascii="Arial" w:hAnsi="Arial" w:cs="Arial"/>
          <w:color w:val="333333"/>
          <w:sz w:val="22"/>
          <w:szCs w:val="22"/>
        </w:rPr>
      </w:pPr>
      <w:r w:rsidRPr="006F089D">
        <w:rPr>
          <w:rFonts w:ascii="Arial" w:hAnsi="Arial" w:cs="Arial"/>
          <w:color w:val="333333"/>
          <w:sz w:val="22"/>
          <w:szCs w:val="22"/>
        </w:rPr>
        <w:t>Thanks,</w:t>
      </w:r>
    </w:p>
    <w:p w14:paraId="1DCEAD34" w14:textId="77777777" w:rsidR="006F089D" w:rsidRPr="006F089D" w:rsidRDefault="006F089D" w:rsidP="006F089D">
      <w:pPr>
        <w:pStyle w:val="NormalWeb"/>
        <w:rPr>
          <w:rFonts w:ascii="Arial" w:hAnsi="Arial" w:cs="Arial"/>
          <w:color w:val="333333"/>
          <w:sz w:val="22"/>
          <w:szCs w:val="22"/>
        </w:rPr>
      </w:pPr>
      <w:r w:rsidRPr="006F089D">
        <w:rPr>
          <w:rFonts w:ascii="Arial" w:hAnsi="Arial" w:cs="Arial"/>
          <w:color w:val="333333"/>
          <w:sz w:val="22"/>
          <w:szCs w:val="22"/>
        </w:rPr>
        <w:t>Dan</w:t>
      </w:r>
    </w:p>
    <w:p w14:paraId="1CD76FA5" w14:textId="77777777" w:rsidR="00245C52" w:rsidRDefault="00245C52">
      <w:pPr>
        <w:rPr>
          <w:rFonts w:ascii="Arial" w:hAnsi="Arial" w:cs="Arial"/>
          <w:sz w:val="22"/>
          <w:szCs w:val="22"/>
        </w:rPr>
      </w:pPr>
    </w:p>
    <w:p w14:paraId="3C2889CF" w14:textId="2F7E6F44" w:rsidR="0082040A" w:rsidRPr="0082040A" w:rsidRDefault="0082040A" w:rsidP="0082040A">
      <w:pPr>
        <w:rPr>
          <w:rStyle w:val="Hyperlink"/>
          <w:rFonts w:ascii="Arial" w:hAnsi="Arial" w:cs="Arial"/>
          <w:sz w:val="22"/>
          <w:szCs w:val="22"/>
        </w:rPr>
      </w:pPr>
      <w:r w:rsidRPr="009440F8">
        <w:rPr>
          <w:rFonts w:ascii="Arial" w:hAnsi="Arial" w:cs="Arial"/>
          <w:b/>
          <w:sz w:val="22"/>
          <w:szCs w:val="22"/>
        </w:rPr>
        <w:t>Email template from:</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HYPERLINK "https://dojo.ministryoftesting.com/lessons/how-to-obtain-budgets-for-attending-conferences" </w:instrText>
      </w:r>
      <w:r>
        <w:rPr>
          <w:rFonts w:ascii="Arial" w:hAnsi="Arial" w:cs="Arial"/>
          <w:sz w:val="22"/>
          <w:szCs w:val="22"/>
        </w:rPr>
      </w:r>
      <w:r>
        <w:rPr>
          <w:rFonts w:ascii="Arial" w:hAnsi="Arial" w:cs="Arial"/>
          <w:sz w:val="22"/>
          <w:szCs w:val="22"/>
        </w:rPr>
        <w:fldChar w:fldCharType="separate"/>
      </w:r>
      <w:r w:rsidRPr="0082040A">
        <w:rPr>
          <w:rStyle w:val="Hyperlink"/>
          <w:rFonts w:ascii="Arial" w:hAnsi="Arial" w:cs="Arial"/>
          <w:sz w:val="22"/>
          <w:szCs w:val="22"/>
        </w:rPr>
        <w:t xml:space="preserve">How </w:t>
      </w:r>
      <w:proofErr w:type="gramStart"/>
      <w:r w:rsidRPr="0082040A">
        <w:rPr>
          <w:rStyle w:val="Hyperlink"/>
          <w:rFonts w:ascii="Arial" w:hAnsi="Arial" w:cs="Arial"/>
          <w:sz w:val="22"/>
          <w:szCs w:val="22"/>
        </w:rPr>
        <w:t>To</w:t>
      </w:r>
      <w:proofErr w:type="gramEnd"/>
      <w:r w:rsidRPr="0082040A">
        <w:rPr>
          <w:rStyle w:val="Hyperlink"/>
          <w:rFonts w:ascii="Arial" w:hAnsi="Arial" w:cs="Arial"/>
          <w:sz w:val="22"/>
          <w:szCs w:val="22"/>
        </w:rPr>
        <w:t xml:space="preserve"> Obtain Budgets For Attending Conferences:</w:t>
      </w:r>
    </w:p>
    <w:p w14:paraId="17466AE4" w14:textId="0D7B9A38" w:rsidR="0082040A" w:rsidRPr="006F089D" w:rsidRDefault="0082040A" w:rsidP="0082040A">
      <w:pPr>
        <w:rPr>
          <w:rFonts w:ascii="Arial" w:hAnsi="Arial" w:cs="Arial"/>
          <w:sz w:val="22"/>
          <w:szCs w:val="22"/>
        </w:rPr>
      </w:pPr>
      <w:r w:rsidRPr="0082040A">
        <w:rPr>
          <w:rStyle w:val="Hyperlink"/>
          <w:rFonts w:ascii="Arial" w:hAnsi="Arial" w:cs="Arial"/>
          <w:sz w:val="22"/>
          <w:szCs w:val="22"/>
        </w:rPr>
        <w:t xml:space="preserve">Tips </w:t>
      </w:r>
      <w:proofErr w:type="gramStart"/>
      <w:r w:rsidRPr="0082040A">
        <w:rPr>
          <w:rStyle w:val="Hyperlink"/>
          <w:rFonts w:ascii="Arial" w:hAnsi="Arial" w:cs="Arial"/>
          <w:sz w:val="22"/>
          <w:szCs w:val="22"/>
        </w:rPr>
        <w:t>O</w:t>
      </w:r>
      <w:proofErr w:type="gramEnd"/>
      <w:r w:rsidRPr="0082040A">
        <w:rPr>
          <w:rStyle w:val="Hyperlink"/>
          <w:rFonts w:ascii="Arial" w:hAnsi="Arial" w:cs="Arial"/>
          <w:sz w:val="22"/>
          <w:szCs w:val="22"/>
        </w:rPr>
        <w:t>n Seeking M</w:t>
      </w:r>
      <w:bookmarkStart w:id="0" w:name="_GoBack"/>
      <w:bookmarkEnd w:id="0"/>
      <w:r w:rsidRPr="0082040A">
        <w:rPr>
          <w:rStyle w:val="Hyperlink"/>
          <w:rFonts w:ascii="Arial" w:hAnsi="Arial" w:cs="Arial"/>
          <w:sz w:val="22"/>
          <w:szCs w:val="22"/>
        </w:rPr>
        <w:t>anagement Approval, From A Manager</w:t>
      </w:r>
      <w:r>
        <w:rPr>
          <w:rFonts w:ascii="Arial" w:hAnsi="Arial" w:cs="Arial"/>
          <w:sz w:val="22"/>
          <w:szCs w:val="22"/>
        </w:rPr>
        <w:fldChar w:fldCharType="end"/>
      </w:r>
      <w:r>
        <w:rPr>
          <w:rFonts w:ascii="Arial" w:hAnsi="Arial" w:cs="Arial"/>
          <w:sz w:val="22"/>
          <w:szCs w:val="22"/>
        </w:rPr>
        <w:t xml:space="preserve"> article on </w:t>
      </w:r>
      <w:hyperlink r:id="rId10" w:history="1">
        <w:r w:rsidRPr="0082040A">
          <w:rPr>
            <w:rStyle w:val="Hyperlink"/>
            <w:rFonts w:ascii="Arial" w:hAnsi="Arial" w:cs="Arial"/>
            <w:sz w:val="22"/>
            <w:szCs w:val="22"/>
          </w:rPr>
          <w:t>The Dojo</w:t>
        </w:r>
      </w:hyperlink>
    </w:p>
    <w:sectPr w:rsidR="0082040A" w:rsidRPr="006F089D" w:rsidSect="009440F8">
      <w:headerReference w:type="default" r:id="rId11"/>
      <w:headerReference w:type="first" r:id="rId12"/>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419C5" w14:textId="77777777" w:rsidR="00EC5FB1" w:rsidRDefault="00EC5FB1" w:rsidP="00564384">
      <w:r>
        <w:separator/>
      </w:r>
    </w:p>
  </w:endnote>
  <w:endnote w:type="continuationSeparator" w:id="0">
    <w:p w14:paraId="0161BB2A" w14:textId="77777777" w:rsidR="00EC5FB1" w:rsidRDefault="00EC5FB1" w:rsidP="0056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A1443" w14:textId="77777777" w:rsidR="00EC5FB1" w:rsidRDefault="00EC5FB1" w:rsidP="00564384">
      <w:r>
        <w:separator/>
      </w:r>
    </w:p>
  </w:footnote>
  <w:footnote w:type="continuationSeparator" w:id="0">
    <w:p w14:paraId="4A94FB05" w14:textId="77777777" w:rsidR="00EC5FB1" w:rsidRDefault="00EC5FB1" w:rsidP="005643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B1F41" w14:textId="0BE28975" w:rsidR="00564384" w:rsidRDefault="009440F8" w:rsidP="009440F8">
    <w:pPr>
      <w:pStyle w:val="Header"/>
      <w:tabs>
        <w:tab w:val="clear" w:pos="9026"/>
        <w:tab w:val="left" w:pos="3538"/>
        <w:tab w:val="right" w:pos="9020"/>
      </w:tabs>
    </w:pP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4B653" w14:textId="0CBFF478" w:rsidR="009440F8" w:rsidRDefault="009440F8" w:rsidP="009440F8">
    <w:pPr>
      <w:pStyle w:val="Header"/>
      <w:jc w:val="right"/>
    </w:pPr>
    <w:r>
      <w:rPr>
        <w:noProof/>
        <w:lang w:eastAsia="en-GB"/>
      </w:rPr>
      <w:drawing>
        <wp:inline distT="0" distB="0" distL="0" distR="0" wp14:anchorId="3B126474" wp14:editId="24B1D781">
          <wp:extent cx="2690459" cy="91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ftware Testing Clinic Logo - MoT Version.png"/>
                  <pic:cNvPicPr/>
                </pic:nvPicPr>
                <pic:blipFill rotWithShape="1">
                  <a:blip r:embed="rId1">
                    <a:extLst>
                      <a:ext uri="{28A0092B-C50C-407E-A947-70E740481C1C}">
                        <a14:useLocalDpi xmlns:a14="http://schemas.microsoft.com/office/drawing/2010/main" val="0"/>
                      </a:ext>
                    </a:extLst>
                  </a:blip>
                  <a:srcRect r="7033"/>
                  <a:stretch/>
                </pic:blipFill>
                <pic:spPr bwMode="auto">
                  <a:xfrm>
                    <a:off x="0" y="0"/>
                    <a:ext cx="2690459" cy="9144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82A7E"/>
    <w:multiLevelType w:val="multilevel"/>
    <w:tmpl w:val="DE24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B6729"/>
    <w:multiLevelType w:val="multilevel"/>
    <w:tmpl w:val="AC585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528FF"/>
    <w:multiLevelType w:val="multilevel"/>
    <w:tmpl w:val="F2DA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51554"/>
    <w:multiLevelType w:val="multilevel"/>
    <w:tmpl w:val="C504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334B7"/>
    <w:multiLevelType w:val="multilevel"/>
    <w:tmpl w:val="11F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9D"/>
    <w:rsid w:val="00245C52"/>
    <w:rsid w:val="00283E30"/>
    <w:rsid w:val="00375BCC"/>
    <w:rsid w:val="004C2110"/>
    <w:rsid w:val="00564384"/>
    <w:rsid w:val="006F089D"/>
    <w:rsid w:val="0082040A"/>
    <w:rsid w:val="009440F8"/>
    <w:rsid w:val="00EC5FB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AA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89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6F089D"/>
    <w:rPr>
      <w:b/>
      <w:bCs/>
    </w:rPr>
  </w:style>
  <w:style w:type="character" w:styleId="Hyperlink">
    <w:name w:val="Hyperlink"/>
    <w:basedOn w:val="DefaultParagraphFont"/>
    <w:uiPriority w:val="99"/>
    <w:unhideWhenUsed/>
    <w:rsid w:val="006F089D"/>
    <w:rPr>
      <w:color w:val="0000FF"/>
      <w:u w:val="single"/>
    </w:rPr>
  </w:style>
  <w:style w:type="paragraph" w:styleId="Header">
    <w:name w:val="header"/>
    <w:basedOn w:val="Normal"/>
    <w:link w:val="HeaderChar"/>
    <w:uiPriority w:val="99"/>
    <w:unhideWhenUsed/>
    <w:rsid w:val="00564384"/>
    <w:pPr>
      <w:tabs>
        <w:tab w:val="center" w:pos="4513"/>
        <w:tab w:val="right" w:pos="9026"/>
      </w:tabs>
    </w:pPr>
  </w:style>
  <w:style w:type="character" w:customStyle="1" w:styleId="HeaderChar">
    <w:name w:val="Header Char"/>
    <w:basedOn w:val="DefaultParagraphFont"/>
    <w:link w:val="Header"/>
    <w:uiPriority w:val="99"/>
    <w:rsid w:val="00564384"/>
  </w:style>
  <w:style w:type="paragraph" w:styleId="Footer">
    <w:name w:val="footer"/>
    <w:basedOn w:val="Normal"/>
    <w:link w:val="FooterChar"/>
    <w:uiPriority w:val="99"/>
    <w:unhideWhenUsed/>
    <w:rsid w:val="00564384"/>
    <w:pPr>
      <w:tabs>
        <w:tab w:val="center" w:pos="4513"/>
        <w:tab w:val="right" w:pos="9026"/>
      </w:tabs>
    </w:pPr>
  </w:style>
  <w:style w:type="character" w:customStyle="1" w:styleId="FooterChar">
    <w:name w:val="Footer Char"/>
    <w:basedOn w:val="DefaultParagraphFont"/>
    <w:link w:val="Footer"/>
    <w:uiPriority w:val="99"/>
    <w:rsid w:val="00564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00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jo.ministryoftesting.com/events/testbash-manchester-2017" TargetMode="External"/><Relationship Id="rId8" Type="http://schemas.openxmlformats.org/officeDocument/2006/relationships/hyperlink" Target="https://en.wikipedia.org/wiki/Open_Space_Technology" TargetMode="External"/><Relationship Id="rId9" Type="http://schemas.openxmlformats.org/officeDocument/2006/relationships/hyperlink" Target="https://www.thelowry.com/plan-your-visit/find-us" TargetMode="External"/><Relationship Id="rId10" Type="http://schemas.openxmlformats.org/officeDocument/2006/relationships/hyperlink" Target="https://dojo.ministryoftest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593</Words>
  <Characters>3385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Bradshaw</dc:creator>
  <cp:keywords/>
  <dc:description/>
  <cp:lastModifiedBy>Richard Bradshaw</cp:lastModifiedBy>
  <cp:revision>2</cp:revision>
  <dcterms:created xsi:type="dcterms:W3CDTF">2017-08-23T10:05:00Z</dcterms:created>
  <dcterms:modified xsi:type="dcterms:W3CDTF">2017-08-23T11:24:00Z</dcterms:modified>
</cp:coreProperties>
</file>